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9D5A0D">
        <w:trPr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9D5A0D">
        <w:trPr>
          <w:jc w:val="center"/>
        </w:trPr>
        <w:tc>
          <w:tcPr>
            <w:tcW w:w="7790" w:type="dxa"/>
          </w:tcPr>
          <w:p w:rsidR="00642268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3017448" cy="553910"/>
                  <wp:effectExtent l="19050" t="0" r="0" b="0"/>
                  <wp:docPr id="109" name="Picture 7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737" cy="553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15E9" w:rsidRPr="00BD41F0" w:rsidRDefault="001515E9" w:rsidP="00945F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2268" w:rsidRPr="00BD41F0" w:rsidTr="009D5A0D">
        <w:trPr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jc w:val="center"/>
              <w:rPr>
                <w:b/>
                <w:sz w:val="32"/>
                <w:szCs w:val="40"/>
              </w:rPr>
            </w:pPr>
            <w:r w:rsidRPr="00107145">
              <w:rPr>
                <w:b/>
                <w:sz w:val="32"/>
                <w:szCs w:val="40"/>
              </w:rPr>
              <w:t>Rajshahi Science and Technology University (RSTU)</w:t>
            </w:r>
          </w:p>
        </w:tc>
      </w:tr>
    </w:tbl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642268" w:rsidP="00945FBB">
      <w:pPr>
        <w:jc w:val="center"/>
        <w:rPr>
          <w:sz w:val="20"/>
          <w:szCs w:val="20"/>
        </w:rPr>
      </w:pPr>
    </w:p>
    <w:p w:rsidR="00642268" w:rsidRPr="00296399" w:rsidRDefault="00757E30" w:rsidP="00436966">
      <w:pPr>
        <w:pStyle w:val="ListParagraph1"/>
        <w:numPr>
          <w:ilvl w:val="0"/>
          <w:numId w:val="64"/>
        </w:numPr>
        <w:tabs>
          <w:tab w:val="left" w:pos="450"/>
        </w:tabs>
        <w:ind w:hanging="720"/>
        <w:rPr>
          <w:b/>
        </w:rPr>
      </w:pPr>
      <w:r w:rsidRPr="00296399">
        <w:rPr>
          <w:b/>
        </w:rPr>
        <w:t>Type of</w:t>
      </w:r>
      <w:r w:rsidR="00642268" w:rsidRPr="00296399">
        <w:rPr>
          <w:b/>
        </w:rPr>
        <w:t xml:space="preserve"> University</w:t>
      </w:r>
      <w:r w:rsidR="0067310F" w:rsidRPr="00296399">
        <w:rPr>
          <w:b/>
        </w:rPr>
        <w:tab/>
      </w:r>
      <w:r w:rsidR="00296399" w:rsidRPr="00296399">
        <w:rPr>
          <w:b/>
        </w:rPr>
        <w:tab/>
      </w:r>
      <w:r w:rsidR="0067310F" w:rsidRPr="00296399">
        <w:rPr>
          <w:b/>
        </w:rPr>
        <w:t>: Private</w:t>
      </w:r>
    </w:p>
    <w:p w:rsidR="00642268" w:rsidRPr="00BD41F0" w:rsidRDefault="00642268" w:rsidP="00945FBB">
      <w:pPr>
        <w:pStyle w:val="ListParagraph1"/>
      </w:pPr>
    </w:p>
    <w:p w:rsidR="00642268" w:rsidRPr="00BD41F0" w:rsidRDefault="00642268" w:rsidP="00945FBB">
      <w:pPr>
        <w:pStyle w:val="ListParagraph1"/>
        <w:rPr>
          <w:sz w:val="20"/>
        </w:rPr>
      </w:pPr>
      <w:r w:rsidRPr="00BD41F0">
        <w:rPr>
          <w:sz w:val="20"/>
        </w:rPr>
        <w:t>Year of Establishment</w:t>
      </w:r>
      <w:r w:rsidRPr="00BD41F0">
        <w:rPr>
          <w:sz w:val="20"/>
        </w:rPr>
        <w:tab/>
      </w:r>
      <w:r w:rsidRPr="00BD41F0">
        <w:rPr>
          <w:sz w:val="20"/>
        </w:rPr>
        <w:tab/>
        <w:t>: 2013</w:t>
      </w:r>
    </w:p>
    <w:p w:rsidR="00642268" w:rsidRPr="00BD41F0" w:rsidRDefault="00642268" w:rsidP="00296399">
      <w:pPr>
        <w:pStyle w:val="ListParagraph1"/>
        <w:ind w:left="3600" w:hanging="2880"/>
        <w:rPr>
          <w:sz w:val="20"/>
        </w:rPr>
      </w:pPr>
      <w:r w:rsidRPr="00BD41F0">
        <w:rPr>
          <w:sz w:val="20"/>
        </w:rPr>
        <w:t>Postal Address</w:t>
      </w:r>
      <w:r w:rsidRPr="00BD41F0">
        <w:rPr>
          <w:sz w:val="20"/>
        </w:rPr>
        <w:tab/>
        <w:t>: RSTU Campus, Dhaka Road, Bara Harishpur, Natore</w:t>
      </w:r>
      <w:r w:rsidR="00296399">
        <w:rPr>
          <w:sz w:val="20"/>
        </w:rPr>
        <w:t xml:space="preserve"> Sadara, Natore-6400</w:t>
      </w:r>
      <w:r w:rsidRPr="00BD41F0">
        <w:rPr>
          <w:sz w:val="20"/>
        </w:rPr>
        <w:tab/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3600" w:hanging="2880"/>
        <w:rPr>
          <w:sz w:val="20"/>
        </w:rPr>
      </w:pPr>
      <w:r w:rsidRPr="00BD41F0">
        <w:rPr>
          <w:sz w:val="20"/>
        </w:rPr>
        <w:t>Telephone</w:t>
      </w:r>
      <w:r w:rsidRPr="00BD41F0">
        <w:rPr>
          <w:sz w:val="20"/>
        </w:rPr>
        <w:tab/>
        <w:t>: 077161496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3600" w:hanging="2880"/>
        <w:rPr>
          <w:sz w:val="20"/>
        </w:rPr>
      </w:pPr>
      <w:r w:rsidRPr="00BD41F0">
        <w:rPr>
          <w:sz w:val="20"/>
        </w:rPr>
        <w:t>Fax</w:t>
      </w:r>
      <w:r w:rsidRPr="00BD41F0">
        <w:rPr>
          <w:sz w:val="20"/>
        </w:rPr>
        <w:tab/>
        <w:t>: 077161496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3600" w:hanging="2880"/>
        <w:rPr>
          <w:sz w:val="20"/>
        </w:rPr>
      </w:pPr>
      <w:r w:rsidRPr="00BD41F0">
        <w:rPr>
          <w:sz w:val="20"/>
        </w:rPr>
        <w:t>E-mail</w:t>
      </w:r>
      <w:r w:rsidRPr="00BD41F0">
        <w:rPr>
          <w:sz w:val="20"/>
        </w:rPr>
        <w:tab/>
        <w:t xml:space="preserve">: </w:t>
      </w:r>
      <w:r w:rsidRPr="00296399">
        <w:rPr>
          <w:sz w:val="20"/>
        </w:rPr>
        <w:t>rstuniversity@yahoo.com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3600" w:hanging="2880"/>
        <w:rPr>
          <w:sz w:val="20"/>
        </w:rPr>
      </w:pPr>
      <w:r w:rsidRPr="00BD41F0">
        <w:rPr>
          <w:sz w:val="20"/>
        </w:rPr>
        <w:t>Website</w:t>
      </w:r>
      <w:r w:rsidRPr="00BD41F0">
        <w:rPr>
          <w:sz w:val="20"/>
        </w:rPr>
        <w:tab/>
        <w:t xml:space="preserve">: </w:t>
      </w:r>
      <w:r w:rsidRPr="00296399">
        <w:rPr>
          <w:sz w:val="20"/>
        </w:rPr>
        <w:t>www.rstu.edu.bd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3600" w:hanging="2880"/>
        <w:rPr>
          <w:sz w:val="20"/>
        </w:rPr>
      </w:pPr>
    </w:p>
    <w:p w:rsidR="00642268" w:rsidRPr="00296399" w:rsidRDefault="00642268" w:rsidP="00436966">
      <w:pPr>
        <w:pStyle w:val="ListParagraph1"/>
        <w:numPr>
          <w:ilvl w:val="0"/>
          <w:numId w:val="64"/>
        </w:numPr>
        <w:tabs>
          <w:tab w:val="left" w:pos="450"/>
        </w:tabs>
        <w:ind w:hanging="720"/>
        <w:jc w:val="both"/>
        <w:rPr>
          <w:b/>
        </w:rPr>
      </w:pPr>
      <w:r w:rsidRPr="00296399">
        <w:rPr>
          <w:b/>
        </w:rPr>
        <w:t>Background of the Establishment of the University</w:t>
      </w:r>
    </w:p>
    <w:p w:rsidR="00642268" w:rsidRPr="00BD41F0" w:rsidRDefault="00642268" w:rsidP="00945FBB">
      <w:pPr>
        <w:pStyle w:val="ListParagraph1"/>
        <w:jc w:val="both"/>
      </w:pPr>
    </w:p>
    <w:p w:rsidR="00642268" w:rsidRPr="00BD41F0" w:rsidRDefault="00642268" w:rsidP="00945FBB">
      <w:pPr>
        <w:ind w:left="36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Rajshahi Science and Technology University is one of the outstanding private universities in</w:t>
      </w:r>
      <w:r w:rsidR="00F167F3">
        <w:rPr>
          <w:sz w:val="20"/>
          <w:szCs w:val="20"/>
        </w:rPr>
        <w:t xml:space="preserve"> the Southeast Asia offering an</w:t>
      </w:r>
      <w:r w:rsidRPr="00BD41F0">
        <w:rPr>
          <w:sz w:val="20"/>
          <w:szCs w:val="20"/>
        </w:rPr>
        <w:t xml:space="preserve"> innovative liberal arts education leading to excellent academic and professional programs in the Arts and Sciences. Eng</w:t>
      </w:r>
      <w:r w:rsidR="005535DD">
        <w:rPr>
          <w:sz w:val="20"/>
          <w:szCs w:val="20"/>
        </w:rPr>
        <w:t>ineering, Laws and Business</w:t>
      </w:r>
      <w:r w:rsidRPr="00BD41F0">
        <w:rPr>
          <w:sz w:val="20"/>
          <w:szCs w:val="20"/>
        </w:rPr>
        <w:t xml:space="preserve"> prepare students for the life of engagement and achievement in multiple fields of endeavor. </w:t>
      </w:r>
      <w:r w:rsidRPr="00BD41F0">
        <w:rPr>
          <w:bCs/>
          <w:iCs/>
          <w:sz w:val="20"/>
          <w:szCs w:val="20"/>
        </w:rPr>
        <w:t xml:space="preserve">Consistent with this mission, Rajshahi Science </w:t>
      </w:r>
      <w:r w:rsidR="00FA1302">
        <w:rPr>
          <w:bCs/>
          <w:iCs/>
          <w:sz w:val="20"/>
          <w:szCs w:val="20"/>
        </w:rPr>
        <w:t>and</w:t>
      </w:r>
      <w:r w:rsidRPr="00BD41F0">
        <w:rPr>
          <w:bCs/>
          <w:iCs/>
          <w:sz w:val="20"/>
          <w:szCs w:val="20"/>
        </w:rPr>
        <w:t xml:space="preserve"> Technology University is committed to achieving the following goals: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Provide a learning environment where teaching and mentoring students is at the center of everything that we do.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Provide an innova</w:t>
      </w:r>
      <w:r w:rsidR="00F167F3">
        <w:rPr>
          <w:sz w:val="20"/>
          <w:szCs w:val="20"/>
        </w:rPr>
        <w:t>tive basic foundation for all</w:t>
      </w:r>
      <w:r w:rsidRPr="00BD41F0">
        <w:rPr>
          <w:sz w:val="20"/>
          <w:szCs w:val="20"/>
        </w:rPr>
        <w:t xml:space="preserve"> our students.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Provide selective and cutting edge programs in the Arts and Sciences, Engineering, Laws and Business.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Make the values of ethical leadership, civic engagement and sustainability prominent aspects of the student academic, co-curricular and spiritual experiences.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Build a vibrant campus community through outstanding co-curricular programming, cultural events and intellectual exploration.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Empower students to achieve their career goals and be successful participants in the global marketplace.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Continue the enhance facilities and services to complement the quality of educational programs, optimally utilizing information and technology.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Develop and strengthen corporate and community partnerships.</w:t>
      </w:r>
    </w:p>
    <w:p w:rsidR="00642268" w:rsidRPr="00BD41F0" w:rsidRDefault="00642268" w:rsidP="002E5790">
      <w:pPr>
        <w:pStyle w:val="BodyTextIndent"/>
        <w:numPr>
          <w:ilvl w:val="0"/>
          <w:numId w:val="459"/>
        </w:numPr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Consistently and passionately engage all stakeholders in the mission and life of the university. </w:t>
      </w:r>
    </w:p>
    <w:p w:rsidR="00642268" w:rsidRPr="00BD41F0" w:rsidRDefault="00642268" w:rsidP="00945FBB">
      <w:pPr>
        <w:pStyle w:val="BodyTextIndent"/>
        <w:spacing w:after="0"/>
        <w:jc w:val="both"/>
        <w:rPr>
          <w:sz w:val="20"/>
          <w:szCs w:val="20"/>
        </w:rPr>
      </w:pPr>
    </w:p>
    <w:p w:rsidR="00642268" w:rsidRPr="00BD41F0" w:rsidRDefault="00642268" w:rsidP="00945FBB">
      <w:pPr>
        <w:pStyle w:val="BodyTextIndent"/>
        <w:spacing w:after="0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Rajshahi Science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Technology University will be the very best private university, contributing to local and regional economic and cultural development as well as </w:t>
      </w:r>
      <w:r w:rsidR="005535DD">
        <w:rPr>
          <w:sz w:val="20"/>
          <w:szCs w:val="20"/>
        </w:rPr>
        <w:t>offering</w:t>
      </w:r>
      <w:r w:rsidRPr="00BD41F0">
        <w:rPr>
          <w:sz w:val="20"/>
          <w:szCs w:val="20"/>
        </w:rPr>
        <w:t xml:space="preserve"> innovative educational</w:t>
      </w:r>
      <w:r w:rsidR="005535DD">
        <w:rPr>
          <w:sz w:val="20"/>
          <w:szCs w:val="20"/>
        </w:rPr>
        <w:t xml:space="preserve"> programs,</w:t>
      </w:r>
      <w:r w:rsidRPr="00BD41F0">
        <w:rPr>
          <w:sz w:val="20"/>
          <w:szCs w:val="20"/>
        </w:rPr>
        <w:t xml:space="preserve"> leading to excellent ac</w:t>
      </w:r>
      <w:r w:rsidR="005535DD">
        <w:rPr>
          <w:sz w:val="20"/>
          <w:szCs w:val="20"/>
        </w:rPr>
        <w:t>ademic and professional training</w:t>
      </w:r>
      <w:r w:rsidRPr="00BD41F0">
        <w:rPr>
          <w:sz w:val="20"/>
          <w:szCs w:val="20"/>
        </w:rPr>
        <w:t xml:space="preserve"> that prepare students for lives of achievement, global awareness and civic engagement</w:t>
      </w:r>
      <w:r w:rsidR="00F167F3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and to succeed, lead and serve</w:t>
      </w:r>
    </w:p>
    <w:p w:rsidR="00642268" w:rsidRPr="00BD41F0" w:rsidRDefault="00642268" w:rsidP="00945FBB">
      <w:pPr>
        <w:pStyle w:val="BodyTextIndent"/>
        <w:spacing w:after="0"/>
        <w:jc w:val="both"/>
        <w:rPr>
          <w:sz w:val="20"/>
          <w:szCs w:val="20"/>
        </w:rPr>
      </w:pPr>
    </w:p>
    <w:p w:rsidR="00642268" w:rsidRPr="00296399" w:rsidRDefault="00642268" w:rsidP="002E5790">
      <w:pPr>
        <w:pStyle w:val="ListParagraph1"/>
        <w:numPr>
          <w:ilvl w:val="0"/>
          <w:numId w:val="64"/>
        </w:numPr>
        <w:tabs>
          <w:tab w:val="left" w:pos="540"/>
          <w:tab w:val="left" w:pos="6210"/>
        </w:tabs>
        <w:ind w:left="540" w:hanging="540"/>
        <w:rPr>
          <w:b/>
          <w:sz w:val="20"/>
        </w:rPr>
      </w:pPr>
      <w:r w:rsidRPr="00296399">
        <w:rPr>
          <w:b/>
        </w:rPr>
        <w:t>Act</w:t>
      </w:r>
    </w:p>
    <w:p w:rsidR="00642268" w:rsidRPr="00BD41F0" w:rsidRDefault="00642268" w:rsidP="00945FBB">
      <w:pPr>
        <w:pStyle w:val="ListParagraph1"/>
        <w:tabs>
          <w:tab w:val="left" w:pos="720"/>
          <w:tab w:val="left" w:pos="6210"/>
        </w:tabs>
        <w:rPr>
          <w:sz w:val="20"/>
        </w:rPr>
      </w:pPr>
    </w:p>
    <w:p w:rsidR="00642268" w:rsidRPr="00BD41F0" w:rsidRDefault="00642268" w:rsidP="001515E9">
      <w:pPr>
        <w:pStyle w:val="ListParagraph1"/>
        <w:tabs>
          <w:tab w:val="left" w:pos="540"/>
          <w:tab w:val="left" w:pos="6210"/>
        </w:tabs>
        <w:ind w:left="540"/>
        <w:rPr>
          <w:sz w:val="20"/>
        </w:rPr>
      </w:pPr>
      <w:r w:rsidRPr="00BD41F0">
        <w:rPr>
          <w:sz w:val="20"/>
        </w:rPr>
        <w:t>Private University Act 2010</w:t>
      </w:r>
    </w:p>
    <w:p w:rsidR="00642268" w:rsidRPr="00BD41F0" w:rsidRDefault="00642268" w:rsidP="00945FBB">
      <w:pPr>
        <w:pStyle w:val="ListParagraph1"/>
        <w:rPr>
          <w:sz w:val="20"/>
        </w:rPr>
      </w:pPr>
    </w:p>
    <w:p w:rsidR="00642268" w:rsidRPr="00BD41F0" w:rsidRDefault="00642268" w:rsidP="002E5790">
      <w:pPr>
        <w:pStyle w:val="ListParagraph1"/>
        <w:numPr>
          <w:ilvl w:val="0"/>
          <w:numId w:val="64"/>
        </w:numPr>
        <w:tabs>
          <w:tab w:val="left" w:pos="540"/>
          <w:tab w:val="left" w:pos="6210"/>
        </w:tabs>
        <w:ind w:left="540" w:hanging="540"/>
      </w:pPr>
      <w:r w:rsidRPr="00BD41F0">
        <w:rPr>
          <w:b/>
        </w:rPr>
        <w:t>Authorities of the University</w:t>
      </w:r>
    </w:p>
    <w:p w:rsidR="00642268" w:rsidRPr="00BD41F0" w:rsidRDefault="00642268" w:rsidP="00945FBB">
      <w:pPr>
        <w:pStyle w:val="ListParagraph1"/>
        <w:tabs>
          <w:tab w:val="left" w:pos="720"/>
          <w:tab w:val="left" w:pos="6210"/>
        </w:tabs>
      </w:pPr>
    </w:p>
    <w:p w:rsidR="00642268" w:rsidRPr="00BD41F0" w:rsidRDefault="00642268" w:rsidP="002A22AC">
      <w:pPr>
        <w:pStyle w:val="ListParagraph1"/>
        <w:tabs>
          <w:tab w:val="left" w:pos="6210"/>
        </w:tabs>
        <w:ind w:left="540"/>
        <w:rPr>
          <w:sz w:val="20"/>
        </w:rPr>
      </w:pPr>
      <w:r w:rsidRPr="00BD41F0">
        <w:rPr>
          <w:sz w:val="20"/>
        </w:rPr>
        <w:t>Board of Trustee</w:t>
      </w:r>
      <w:r w:rsidR="00296399">
        <w:rPr>
          <w:sz w:val="20"/>
        </w:rPr>
        <w:t>s</w:t>
      </w:r>
    </w:p>
    <w:p w:rsidR="00642268" w:rsidRPr="00BD41F0" w:rsidRDefault="00642268" w:rsidP="00945FBB">
      <w:pPr>
        <w:pStyle w:val="ListParagraph1"/>
        <w:tabs>
          <w:tab w:val="left" w:pos="720"/>
          <w:tab w:val="left" w:pos="6210"/>
        </w:tabs>
        <w:rPr>
          <w:sz w:val="20"/>
        </w:rPr>
      </w:pPr>
    </w:p>
    <w:p w:rsidR="00642268" w:rsidRPr="00296399" w:rsidRDefault="00642268" w:rsidP="001515E9">
      <w:pPr>
        <w:pStyle w:val="ListParagraph1"/>
        <w:tabs>
          <w:tab w:val="left" w:pos="540"/>
          <w:tab w:val="left" w:pos="6210"/>
        </w:tabs>
        <w:ind w:left="0"/>
        <w:contextualSpacing w:val="0"/>
        <w:rPr>
          <w:b/>
        </w:rPr>
      </w:pPr>
      <w:r w:rsidRPr="00296399">
        <w:rPr>
          <w:b/>
        </w:rPr>
        <w:t>5.</w:t>
      </w:r>
      <w:r w:rsidR="001515E9" w:rsidRPr="00296399">
        <w:rPr>
          <w:b/>
        </w:rPr>
        <w:tab/>
      </w:r>
      <w:r w:rsidRPr="00296399">
        <w:rPr>
          <w:b/>
        </w:rPr>
        <w:t>Principal Officers</w:t>
      </w:r>
    </w:p>
    <w:p w:rsidR="00642268" w:rsidRPr="00BD41F0" w:rsidRDefault="00642268" w:rsidP="00945FBB">
      <w:pPr>
        <w:pStyle w:val="ListParagraph1"/>
        <w:contextualSpacing w:val="0"/>
        <w:rPr>
          <w:sz w:val="20"/>
        </w:rPr>
      </w:pPr>
    </w:p>
    <w:p w:rsidR="00642268" w:rsidRPr="00BD41F0" w:rsidRDefault="00642268" w:rsidP="0029639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Chancellor</w:t>
      </w:r>
      <w:r w:rsidR="00F02287">
        <w:rPr>
          <w:sz w:val="20"/>
          <w:szCs w:val="20"/>
        </w:rPr>
        <w:tab/>
      </w:r>
      <w:r w:rsidR="00F02287">
        <w:rPr>
          <w:sz w:val="20"/>
          <w:szCs w:val="20"/>
        </w:rPr>
        <w:tab/>
        <w:t>: Hon’</w:t>
      </w:r>
      <w:r w:rsidRPr="00BD41F0">
        <w:rPr>
          <w:sz w:val="20"/>
          <w:szCs w:val="20"/>
        </w:rPr>
        <w:t>ble President</w:t>
      </w:r>
    </w:p>
    <w:p w:rsidR="00642268" w:rsidRPr="00BD41F0" w:rsidRDefault="00642268" w:rsidP="00296399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595A3A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>
        <w:rPr>
          <w:sz w:val="20"/>
        </w:rPr>
        <w:t>*</w:t>
      </w:r>
      <w:r w:rsidR="00E17D62">
        <w:rPr>
          <w:sz w:val="20"/>
        </w:rPr>
        <w:t xml:space="preserve">Vice </w:t>
      </w:r>
      <w:r w:rsidR="00642268" w:rsidRPr="00BD41F0">
        <w:rPr>
          <w:sz w:val="20"/>
        </w:rPr>
        <w:t>Chancellor</w:t>
      </w:r>
      <w:r w:rsidR="00F02287">
        <w:rPr>
          <w:sz w:val="20"/>
        </w:rPr>
        <w:tab/>
        <w:t xml:space="preserve">: </w:t>
      </w:r>
      <w:r>
        <w:rPr>
          <w:sz w:val="20"/>
        </w:rPr>
        <w:t>Prof. Dr. Md. Shahjahan</w:t>
      </w:r>
    </w:p>
    <w:p w:rsidR="00642268" w:rsidRPr="00BD41F0" w:rsidRDefault="00595A3A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>
        <w:rPr>
          <w:sz w:val="20"/>
        </w:rPr>
        <w:t>*</w:t>
      </w:r>
      <w:r w:rsidR="00642268" w:rsidRPr="00BD41F0">
        <w:rPr>
          <w:sz w:val="20"/>
        </w:rPr>
        <w:t>Treasurer</w:t>
      </w:r>
      <w:r w:rsidR="00251C00">
        <w:rPr>
          <w:sz w:val="20"/>
        </w:rPr>
        <w:tab/>
        <w:t xml:space="preserve">: </w:t>
      </w:r>
      <w:r>
        <w:rPr>
          <w:sz w:val="20"/>
        </w:rPr>
        <w:t>Prof. Dr. Zakia Begum</w:t>
      </w:r>
    </w:p>
    <w:p w:rsidR="00642268" w:rsidRPr="00BD41F0" w:rsidRDefault="00642268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 w:rsidRPr="00BD41F0">
        <w:rPr>
          <w:sz w:val="20"/>
        </w:rPr>
        <w:t>Registrar</w:t>
      </w:r>
      <w:r w:rsidRPr="00BD41F0">
        <w:rPr>
          <w:sz w:val="20"/>
        </w:rPr>
        <w:tab/>
        <w:t>: Dr. Md. Solaiman</w:t>
      </w:r>
    </w:p>
    <w:p w:rsidR="00642268" w:rsidRPr="00BD41F0" w:rsidRDefault="00642268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 w:rsidRPr="00BD41F0">
        <w:rPr>
          <w:sz w:val="20"/>
        </w:rPr>
        <w:t>Librarian</w:t>
      </w:r>
      <w:r w:rsidRPr="00BD41F0">
        <w:rPr>
          <w:sz w:val="20"/>
        </w:rPr>
        <w:tab/>
        <w:t>: Mr. Md. Abdul Hakim</w:t>
      </w:r>
    </w:p>
    <w:p w:rsidR="00642268" w:rsidRPr="00BD41F0" w:rsidRDefault="00642268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 w:rsidRPr="00BD41F0">
        <w:rPr>
          <w:sz w:val="20"/>
        </w:rPr>
        <w:t xml:space="preserve">Controller </w:t>
      </w:r>
      <w:r w:rsidR="00F02287">
        <w:rPr>
          <w:sz w:val="20"/>
        </w:rPr>
        <w:t>of Examinations</w:t>
      </w:r>
      <w:r w:rsidR="00F02287">
        <w:rPr>
          <w:sz w:val="20"/>
        </w:rPr>
        <w:tab/>
        <w:t>: Prof.</w:t>
      </w:r>
      <w:r w:rsidRPr="00BD41F0">
        <w:rPr>
          <w:sz w:val="20"/>
        </w:rPr>
        <w:t xml:space="preserve"> Dr. Zakia Begum</w:t>
      </w:r>
    </w:p>
    <w:p w:rsidR="00642268" w:rsidRPr="00BD41F0" w:rsidRDefault="00642268" w:rsidP="00296399">
      <w:pPr>
        <w:pStyle w:val="ListParagraph1"/>
        <w:tabs>
          <w:tab w:val="left" w:pos="4320"/>
          <w:tab w:val="left" w:pos="6210"/>
        </w:tabs>
        <w:ind w:left="547"/>
        <w:contextualSpacing w:val="0"/>
        <w:rPr>
          <w:sz w:val="20"/>
        </w:rPr>
      </w:pPr>
      <w:r w:rsidRPr="00BD41F0">
        <w:rPr>
          <w:sz w:val="20"/>
        </w:rPr>
        <w:t>Director of Accounts</w:t>
      </w:r>
      <w:r w:rsidRPr="00BD41F0">
        <w:rPr>
          <w:sz w:val="20"/>
        </w:rPr>
        <w:tab/>
        <w:t xml:space="preserve">: </w:t>
      </w:r>
      <w:r w:rsidR="005535DD">
        <w:rPr>
          <w:sz w:val="20"/>
        </w:rPr>
        <w:t xml:space="preserve">Mr. </w:t>
      </w:r>
      <w:r w:rsidRPr="00BD41F0">
        <w:rPr>
          <w:sz w:val="20"/>
        </w:rPr>
        <w:t xml:space="preserve">Suman Chandra Das (In-charge) </w:t>
      </w:r>
    </w:p>
    <w:p w:rsidR="00642268" w:rsidRPr="00BD41F0" w:rsidRDefault="00642268" w:rsidP="00945FBB">
      <w:pPr>
        <w:pStyle w:val="ListParagraph1"/>
        <w:tabs>
          <w:tab w:val="left" w:pos="6210"/>
        </w:tabs>
        <w:contextualSpacing w:val="0"/>
        <w:rPr>
          <w:sz w:val="20"/>
        </w:rPr>
      </w:pPr>
    </w:p>
    <w:p w:rsidR="00642268" w:rsidRPr="00BD41F0" w:rsidRDefault="000C3E87" w:rsidP="002E5790">
      <w:pPr>
        <w:pStyle w:val="ListParagraph1"/>
        <w:numPr>
          <w:ilvl w:val="1"/>
          <w:numId w:val="63"/>
        </w:numPr>
        <w:tabs>
          <w:tab w:val="clear" w:pos="1800"/>
          <w:tab w:val="num" w:pos="540"/>
          <w:tab w:val="left" w:pos="6210"/>
        </w:tabs>
        <w:ind w:hanging="1800"/>
        <w:contextualSpacing w:val="0"/>
      </w:pPr>
      <w:r>
        <w:rPr>
          <w:b/>
        </w:rPr>
        <w:t>Names of the Faculties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1800"/>
        <w:contextualSpacing w:val="0"/>
      </w:pPr>
    </w:p>
    <w:p w:rsidR="00642268" w:rsidRPr="00BD41F0" w:rsidRDefault="00642268" w:rsidP="002E5790">
      <w:pPr>
        <w:pStyle w:val="ListParagraph1"/>
        <w:numPr>
          <w:ilvl w:val="0"/>
          <w:numId w:val="460"/>
        </w:numPr>
        <w:tabs>
          <w:tab w:val="left" w:pos="396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School of Science and Engineering (SSE)</w:t>
      </w:r>
    </w:p>
    <w:p w:rsidR="00642268" w:rsidRPr="00BD41F0" w:rsidRDefault="00642268" w:rsidP="002E5790">
      <w:pPr>
        <w:pStyle w:val="ListParagraph1"/>
        <w:numPr>
          <w:ilvl w:val="0"/>
          <w:numId w:val="460"/>
        </w:numPr>
        <w:tabs>
          <w:tab w:val="left" w:pos="396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School of Business (SB)</w:t>
      </w:r>
    </w:p>
    <w:p w:rsidR="00296399" w:rsidRDefault="00642268" w:rsidP="002E5790">
      <w:pPr>
        <w:pStyle w:val="ListParagraph1"/>
        <w:numPr>
          <w:ilvl w:val="0"/>
          <w:numId w:val="460"/>
        </w:numPr>
        <w:tabs>
          <w:tab w:val="left" w:pos="414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School of Liberal Arts and Social Sciences (SLASS)</w:t>
      </w:r>
    </w:p>
    <w:p w:rsidR="00642268" w:rsidRPr="00BD41F0" w:rsidRDefault="00642268" w:rsidP="00296399">
      <w:pPr>
        <w:pStyle w:val="ListParagraph1"/>
        <w:tabs>
          <w:tab w:val="left" w:pos="4140"/>
          <w:tab w:val="left" w:pos="6210"/>
        </w:tabs>
        <w:ind w:left="1080"/>
        <w:contextualSpacing w:val="0"/>
        <w:rPr>
          <w:sz w:val="20"/>
        </w:rPr>
      </w:pPr>
      <w:r w:rsidRPr="00BD41F0">
        <w:rPr>
          <w:sz w:val="20"/>
        </w:rPr>
        <w:tab/>
      </w:r>
    </w:p>
    <w:p w:rsidR="00642268" w:rsidRPr="00BD41F0" w:rsidRDefault="00642268" w:rsidP="001515E9">
      <w:pPr>
        <w:pStyle w:val="ListParagraph1"/>
        <w:tabs>
          <w:tab w:val="left" w:pos="630"/>
          <w:tab w:val="left" w:pos="6210"/>
        </w:tabs>
        <w:ind w:hanging="720"/>
        <w:contextualSpacing w:val="0"/>
      </w:pPr>
      <w:r w:rsidRPr="00BD41F0">
        <w:rPr>
          <w:b/>
        </w:rPr>
        <w:t>7.</w:t>
      </w:r>
      <w:r w:rsidRPr="00BD41F0">
        <w:rPr>
          <w:b/>
        </w:rPr>
        <w:tab/>
        <w:t>Academic Departments</w:t>
      </w:r>
    </w:p>
    <w:p w:rsidR="00642268" w:rsidRPr="00BD41F0" w:rsidRDefault="00642268" w:rsidP="00945FBB">
      <w:pPr>
        <w:pStyle w:val="ListParagraph1"/>
        <w:tabs>
          <w:tab w:val="left" w:pos="720"/>
          <w:tab w:val="left" w:pos="6210"/>
        </w:tabs>
        <w:ind w:hanging="630"/>
        <w:contextualSpacing w:val="0"/>
      </w:pP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Civil Engineering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Computer Science and Engineering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Electrical and Electronic Engineering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Textile Engineering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Pharmacy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12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Business Administration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Law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English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Sociology</w:t>
      </w:r>
    </w:p>
    <w:p w:rsidR="00642268" w:rsidRPr="00BD41F0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Economics</w:t>
      </w:r>
    </w:p>
    <w:p w:rsidR="00642268" w:rsidRDefault="00642268" w:rsidP="002E5790">
      <w:pPr>
        <w:pStyle w:val="ListParagraph1"/>
        <w:numPr>
          <w:ilvl w:val="0"/>
          <w:numId w:val="461"/>
        </w:numPr>
        <w:tabs>
          <w:tab w:val="left" w:pos="4500"/>
          <w:tab w:val="left" w:pos="6210"/>
        </w:tabs>
        <w:contextualSpacing w:val="0"/>
        <w:rPr>
          <w:sz w:val="20"/>
        </w:rPr>
      </w:pPr>
      <w:r w:rsidRPr="00BD41F0">
        <w:rPr>
          <w:sz w:val="20"/>
        </w:rPr>
        <w:t>Department of Media and Journalism</w:t>
      </w:r>
    </w:p>
    <w:p w:rsidR="00296399" w:rsidRPr="00BD41F0" w:rsidRDefault="00296399" w:rsidP="00296399">
      <w:pPr>
        <w:pStyle w:val="ListParagraph1"/>
        <w:tabs>
          <w:tab w:val="left" w:pos="4500"/>
          <w:tab w:val="left" w:pos="6210"/>
        </w:tabs>
        <w:ind w:left="1080"/>
        <w:contextualSpacing w:val="0"/>
        <w:rPr>
          <w:sz w:val="20"/>
        </w:rPr>
      </w:pPr>
    </w:p>
    <w:p w:rsidR="00642268" w:rsidRPr="00296399" w:rsidRDefault="00642268" w:rsidP="002E5790">
      <w:pPr>
        <w:pStyle w:val="ListParagraph1"/>
        <w:numPr>
          <w:ilvl w:val="0"/>
          <w:numId w:val="84"/>
        </w:numPr>
        <w:tabs>
          <w:tab w:val="left" w:pos="1260"/>
          <w:tab w:val="left" w:pos="6210"/>
        </w:tabs>
        <w:rPr>
          <w:sz w:val="20"/>
        </w:rPr>
      </w:pPr>
      <w:r w:rsidRPr="00296399">
        <w:rPr>
          <w:b/>
        </w:rPr>
        <w:lastRenderedPageBreak/>
        <w:t>Institutes and their Names</w:t>
      </w:r>
    </w:p>
    <w:p w:rsidR="00642268" w:rsidRPr="00BD41F0" w:rsidRDefault="00642268" w:rsidP="00945FBB">
      <w:pPr>
        <w:pStyle w:val="ListParagraph1"/>
        <w:tabs>
          <w:tab w:val="left" w:pos="1260"/>
          <w:tab w:val="left" w:pos="6210"/>
        </w:tabs>
        <w:ind w:left="450"/>
        <w:rPr>
          <w:sz w:val="20"/>
        </w:rPr>
      </w:pPr>
    </w:p>
    <w:p w:rsidR="00642268" w:rsidRPr="00BD41F0" w:rsidRDefault="00642268" w:rsidP="00945FBB">
      <w:pPr>
        <w:pStyle w:val="ListParagraph1"/>
        <w:tabs>
          <w:tab w:val="left" w:pos="1260"/>
          <w:tab w:val="left" w:pos="6210"/>
        </w:tabs>
        <w:ind w:left="450"/>
        <w:rPr>
          <w:sz w:val="20"/>
        </w:rPr>
      </w:pPr>
      <w:r w:rsidRPr="00BD41F0">
        <w:rPr>
          <w:sz w:val="20"/>
        </w:rPr>
        <w:t>N/A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C50AAB" w:rsidP="002E5790">
      <w:pPr>
        <w:pStyle w:val="ListParagraph1"/>
        <w:numPr>
          <w:ilvl w:val="0"/>
          <w:numId w:val="84"/>
        </w:numPr>
        <w:tabs>
          <w:tab w:val="left" w:pos="1260"/>
          <w:tab w:val="left" w:pos="6210"/>
        </w:tabs>
      </w:pPr>
      <w:r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tbl>
      <w:tblPr>
        <w:tblW w:w="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2367"/>
        <w:gridCol w:w="2345"/>
      </w:tblGrid>
      <w:tr w:rsidR="00296399" w:rsidRPr="00BD41F0" w:rsidTr="00296399">
        <w:trPr>
          <w:trHeight w:val="409"/>
          <w:jc w:val="center"/>
        </w:trPr>
        <w:tc>
          <w:tcPr>
            <w:tcW w:w="1638" w:type="dxa"/>
          </w:tcPr>
          <w:p w:rsidR="00296399" w:rsidRPr="00BD41F0" w:rsidRDefault="00296399" w:rsidP="00945F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Names of the Faculties</w:t>
            </w: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Name of the Department</w:t>
            </w: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Programs</w:t>
            </w:r>
          </w:p>
        </w:tc>
      </w:tr>
      <w:tr w:rsidR="00296399" w:rsidRPr="00BD41F0" w:rsidTr="00296399">
        <w:trPr>
          <w:trHeight w:val="599"/>
          <w:jc w:val="center"/>
        </w:trPr>
        <w:tc>
          <w:tcPr>
            <w:tcW w:w="1638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School of Science and Engineering (SSE)</w:t>
            </w: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Department of Electrical </w:t>
            </w:r>
            <w:r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Electronic Engineering</w:t>
            </w: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BD41F0">
              <w:rPr>
                <w:sz w:val="20"/>
                <w:szCs w:val="20"/>
              </w:rPr>
              <w:t xml:space="preserve">Sc in Electrical </w:t>
            </w:r>
            <w:r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Electronic Engineering (EEE)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Department of Computer Science </w:t>
            </w:r>
            <w:r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Engineering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BSc in Computer Science </w:t>
            </w:r>
            <w:r>
              <w:rPr>
                <w:sz w:val="20"/>
                <w:szCs w:val="20"/>
              </w:rPr>
              <w:t>and</w:t>
            </w:r>
            <w:r w:rsidRPr="00BD41F0">
              <w:rPr>
                <w:sz w:val="20"/>
                <w:szCs w:val="20"/>
              </w:rPr>
              <w:t xml:space="preserve"> Engineering (CSE)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Civil Engineering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BSc in Civil Engineering (CE)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Pharmacy</w:t>
            </w: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Pharmacy (B. Pharm)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Textile Engineering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BSc in Textile Engineering (TE)</w:t>
            </w:r>
          </w:p>
        </w:tc>
      </w:tr>
      <w:tr w:rsidR="00296399" w:rsidRPr="00BD41F0" w:rsidTr="00296399">
        <w:trPr>
          <w:trHeight w:val="400"/>
          <w:jc w:val="center"/>
        </w:trPr>
        <w:tc>
          <w:tcPr>
            <w:tcW w:w="1638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School of Business (SB)</w:t>
            </w:r>
          </w:p>
        </w:tc>
        <w:tc>
          <w:tcPr>
            <w:tcW w:w="2367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Business Administration</w:t>
            </w: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Business Administration (BBA)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 Business Administration (MBA)</w:t>
            </w:r>
          </w:p>
        </w:tc>
      </w:tr>
      <w:tr w:rsidR="00296399" w:rsidRPr="00BD41F0" w:rsidTr="00296399">
        <w:trPr>
          <w:trHeight w:val="400"/>
          <w:jc w:val="center"/>
        </w:trPr>
        <w:tc>
          <w:tcPr>
            <w:tcW w:w="1638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School of Liberal Arts and Social Sciences (SLASS)</w:t>
            </w:r>
          </w:p>
        </w:tc>
        <w:tc>
          <w:tcPr>
            <w:tcW w:w="2367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English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Arts in English (Hons)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 Arts in English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vMerge w:val="restart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Law</w:t>
            </w: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Bachelor of Laws with Hono</w:t>
            </w:r>
            <w:r w:rsidRPr="00BD41F0">
              <w:rPr>
                <w:sz w:val="20"/>
                <w:szCs w:val="20"/>
              </w:rPr>
              <w:t>rs (LLB</w:t>
            </w:r>
            <w:r>
              <w:rPr>
                <w:sz w:val="20"/>
                <w:szCs w:val="20"/>
              </w:rPr>
              <w:t xml:space="preserve"> Hono</w:t>
            </w:r>
            <w:r w:rsidRPr="00BD41F0">
              <w:rPr>
                <w:sz w:val="20"/>
                <w:szCs w:val="20"/>
              </w:rPr>
              <w:t>rs)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Laws (LLB)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Master of Laws (LLM)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Economics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Social Science Economics (Hons)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Sociology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Bachelor of Social Science in Sociology (Hons)</w:t>
            </w:r>
          </w:p>
        </w:tc>
      </w:tr>
      <w:tr w:rsidR="00296399" w:rsidRPr="00BD41F0" w:rsidTr="00296399">
        <w:trPr>
          <w:trHeight w:val="127"/>
          <w:jc w:val="center"/>
        </w:trPr>
        <w:tc>
          <w:tcPr>
            <w:tcW w:w="1638" w:type="dxa"/>
            <w:vMerge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96399" w:rsidRPr="00BD41F0" w:rsidRDefault="00296399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Department of Media and Journalism</w:t>
            </w:r>
          </w:p>
        </w:tc>
        <w:tc>
          <w:tcPr>
            <w:tcW w:w="2345" w:type="dxa"/>
          </w:tcPr>
          <w:p w:rsidR="00296399" w:rsidRPr="00BD41F0" w:rsidRDefault="00296399" w:rsidP="00296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BSS</w:t>
            </w:r>
            <w:r w:rsidRPr="00BD41F0">
              <w:rPr>
                <w:sz w:val="20"/>
                <w:szCs w:val="20"/>
              </w:rPr>
              <w:t xml:space="preserve"> (Hons.) in Media and Journalism</w:t>
            </w:r>
          </w:p>
        </w:tc>
      </w:tr>
    </w:tbl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262FE4" w:rsidRDefault="00642268" w:rsidP="00B61F71">
      <w:pPr>
        <w:tabs>
          <w:tab w:val="left" w:pos="540"/>
          <w:tab w:val="left" w:pos="6210"/>
        </w:tabs>
        <w:rPr>
          <w:b/>
          <w:sz w:val="20"/>
          <w:szCs w:val="20"/>
        </w:rPr>
      </w:pPr>
      <w:r w:rsidRPr="00262FE4">
        <w:rPr>
          <w:b/>
        </w:rPr>
        <w:t xml:space="preserve">10. </w:t>
      </w:r>
      <w:r w:rsidR="00B61F71">
        <w:rPr>
          <w:b/>
        </w:rPr>
        <w:tab/>
      </w:r>
      <w:r w:rsidRPr="00262FE4">
        <w:rPr>
          <w:b/>
        </w:rPr>
        <w:t>Residential Facilities for Students</w:t>
      </w:r>
    </w:p>
    <w:p w:rsidR="00642268" w:rsidRPr="001515E9" w:rsidRDefault="00642268" w:rsidP="00945FBB">
      <w:pPr>
        <w:tabs>
          <w:tab w:val="left" w:pos="6210"/>
        </w:tabs>
        <w:rPr>
          <w:sz w:val="12"/>
          <w:szCs w:val="20"/>
        </w:rPr>
      </w:pPr>
    </w:p>
    <w:p w:rsidR="00642268" w:rsidRPr="00BD41F0" w:rsidRDefault="00262FE4" w:rsidP="00B61F71">
      <w:pPr>
        <w:tabs>
          <w:tab w:val="left" w:pos="621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 Under </w:t>
      </w:r>
      <w:r w:rsidR="00642268" w:rsidRPr="00BD41F0">
        <w:rPr>
          <w:sz w:val="20"/>
          <w:szCs w:val="20"/>
        </w:rPr>
        <w:t>Process</w:t>
      </w:r>
    </w:p>
    <w:p w:rsidR="00642268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262FE4" w:rsidRDefault="00262FE4" w:rsidP="00945FBB">
      <w:pPr>
        <w:tabs>
          <w:tab w:val="left" w:pos="6210"/>
        </w:tabs>
        <w:rPr>
          <w:sz w:val="20"/>
          <w:szCs w:val="20"/>
        </w:rPr>
      </w:pPr>
    </w:p>
    <w:p w:rsidR="00262FE4" w:rsidRPr="00BD41F0" w:rsidRDefault="00262FE4" w:rsidP="00945FBB">
      <w:pPr>
        <w:tabs>
          <w:tab w:val="left" w:pos="6210"/>
        </w:tabs>
        <w:rPr>
          <w:sz w:val="20"/>
          <w:szCs w:val="20"/>
        </w:rPr>
      </w:pPr>
    </w:p>
    <w:p w:rsidR="00642268" w:rsidRPr="00262FE4" w:rsidRDefault="00642268" w:rsidP="00B61F71">
      <w:pPr>
        <w:tabs>
          <w:tab w:val="left" w:pos="540"/>
          <w:tab w:val="left" w:pos="6210"/>
        </w:tabs>
        <w:rPr>
          <w:b/>
          <w:sz w:val="20"/>
          <w:szCs w:val="20"/>
        </w:rPr>
      </w:pPr>
      <w:r w:rsidRPr="00262FE4">
        <w:rPr>
          <w:b/>
        </w:rPr>
        <w:lastRenderedPageBreak/>
        <w:t xml:space="preserve">11. </w:t>
      </w:r>
      <w:r w:rsidR="00B61F71">
        <w:rPr>
          <w:b/>
        </w:rPr>
        <w:tab/>
      </w:r>
      <w:r w:rsidRPr="00262FE4">
        <w:rPr>
          <w:b/>
        </w:rPr>
        <w:t>Major Research Activities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262FE4" w:rsidP="00B61F71">
      <w:pPr>
        <w:tabs>
          <w:tab w:val="left" w:pos="6210"/>
        </w:tabs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Under </w:t>
      </w:r>
      <w:r w:rsidR="00642268" w:rsidRPr="00BD41F0">
        <w:rPr>
          <w:sz w:val="20"/>
          <w:szCs w:val="20"/>
        </w:rPr>
        <w:t>Process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262FE4" w:rsidRDefault="00642268" w:rsidP="00B61F71">
      <w:pPr>
        <w:tabs>
          <w:tab w:val="left" w:pos="540"/>
          <w:tab w:val="left" w:pos="6210"/>
        </w:tabs>
        <w:rPr>
          <w:b/>
          <w:sz w:val="20"/>
          <w:szCs w:val="20"/>
        </w:rPr>
      </w:pPr>
      <w:r w:rsidRPr="00262FE4">
        <w:rPr>
          <w:b/>
        </w:rPr>
        <w:t xml:space="preserve">12. </w:t>
      </w:r>
      <w:r w:rsidR="00B61F71">
        <w:rPr>
          <w:b/>
        </w:rPr>
        <w:tab/>
      </w:r>
      <w:r w:rsidRPr="00262FE4">
        <w:rPr>
          <w:b/>
        </w:rPr>
        <w:t>Library Facilities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642268" w:rsidP="00B61F71">
      <w:pPr>
        <w:tabs>
          <w:tab w:val="left" w:pos="621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Sufficient Books, Journals, Magazine, News Letters and Daily National newspapers are available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D35B8C" w:rsidRDefault="00642268" w:rsidP="001515E9">
      <w:pPr>
        <w:tabs>
          <w:tab w:val="left" w:pos="540"/>
          <w:tab w:val="left" w:pos="6210"/>
        </w:tabs>
        <w:rPr>
          <w:b/>
        </w:rPr>
      </w:pPr>
      <w:r w:rsidRPr="00D35B8C">
        <w:rPr>
          <w:b/>
        </w:rPr>
        <w:t xml:space="preserve">13. </w:t>
      </w:r>
      <w:r w:rsidR="001515E9" w:rsidRPr="00D35B8C">
        <w:rPr>
          <w:b/>
        </w:rPr>
        <w:tab/>
      </w:r>
      <w:r w:rsidR="00B446FB" w:rsidRPr="00D35B8C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1515E9" w:rsidP="001515E9">
      <w:pPr>
        <w:tabs>
          <w:tab w:val="left" w:pos="5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Tri-Semester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D35B8C" w:rsidRDefault="00642268" w:rsidP="001515E9">
      <w:pPr>
        <w:tabs>
          <w:tab w:val="left" w:pos="540"/>
          <w:tab w:val="left" w:pos="6210"/>
        </w:tabs>
        <w:rPr>
          <w:b/>
        </w:rPr>
      </w:pPr>
      <w:r w:rsidRPr="00D35B8C">
        <w:rPr>
          <w:b/>
        </w:rPr>
        <w:t xml:space="preserve">14. </w:t>
      </w:r>
      <w:r w:rsidR="001515E9" w:rsidRPr="00D35B8C">
        <w:rPr>
          <w:b/>
        </w:rPr>
        <w:tab/>
      </w:r>
      <w:r w:rsidRPr="00D35B8C">
        <w:rPr>
          <w:b/>
        </w:rPr>
        <w:t>Annual Total Intake and Total Number of Students in 2015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4C7B6C" w:rsidP="004C7B6C">
      <w:pPr>
        <w:tabs>
          <w:tab w:val="left" w:pos="540"/>
          <w:tab w:val="left" w:pos="5040"/>
          <w:tab w:val="left" w:pos="513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Annual Total Intake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370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513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Total Number of Students 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1230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513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Male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1096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513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Female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134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</w:p>
    <w:p w:rsidR="00642268" w:rsidRPr="00D35B8C" w:rsidRDefault="00642268" w:rsidP="004C7B6C">
      <w:pPr>
        <w:tabs>
          <w:tab w:val="left" w:pos="540"/>
          <w:tab w:val="left" w:pos="5040"/>
          <w:tab w:val="left" w:pos="6210"/>
        </w:tabs>
        <w:rPr>
          <w:b/>
        </w:rPr>
      </w:pPr>
      <w:r w:rsidRPr="00D35B8C">
        <w:rPr>
          <w:b/>
        </w:rPr>
        <w:t xml:space="preserve">15. </w:t>
      </w:r>
      <w:r w:rsidR="001515E9" w:rsidRPr="00D35B8C">
        <w:rPr>
          <w:b/>
        </w:rPr>
        <w:tab/>
      </w:r>
      <w:r w:rsidRPr="00D35B8C">
        <w:rPr>
          <w:b/>
        </w:rPr>
        <w:t>Number of Teaching Staff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Full-time and Part-time Teacher</w:t>
      </w:r>
      <w:r w:rsidR="00D35B8C">
        <w:rPr>
          <w:sz w:val="20"/>
          <w:szCs w:val="20"/>
        </w:rPr>
        <w:t>s</w:t>
      </w:r>
      <w:r w:rsidR="00642268" w:rsidRPr="00BD41F0">
        <w:rPr>
          <w:sz w:val="20"/>
          <w:szCs w:val="20"/>
        </w:rPr>
        <w:t xml:space="preserve"> (Male-Female)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</w:t>
      </w:r>
      <w:r>
        <w:rPr>
          <w:sz w:val="20"/>
          <w:szCs w:val="20"/>
        </w:rPr>
        <w:t xml:space="preserve"> 57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Full-time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44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Part-time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13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Male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46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Female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11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</w:p>
    <w:p w:rsidR="00642268" w:rsidRPr="00D35B8C" w:rsidRDefault="00642268" w:rsidP="004C7B6C">
      <w:pPr>
        <w:tabs>
          <w:tab w:val="left" w:pos="540"/>
          <w:tab w:val="left" w:pos="5040"/>
          <w:tab w:val="left" w:pos="6210"/>
        </w:tabs>
        <w:rPr>
          <w:b/>
        </w:rPr>
      </w:pPr>
      <w:r w:rsidRPr="00D35B8C">
        <w:rPr>
          <w:b/>
        </w:rPr>
        <w:t xml:space="preserve">16. </w:t>
      </w:r>
      <w:r w:rsidR="001515E9" w:rsidRPr="00D35B8C">
        <w:rPr>
          <w:b/>
        </w:rPr>
        <w:tab/>
      </w:r>
      <w:r w:rsidRPr="00D35B8C">
        <w:rPr>
          <w:b/>
        </w:rPr>
        <w:t>Number of Non-Teaching Staff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Total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70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Officer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34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Class (III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IV)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36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</w:p>
    <w:p w:rsidR="00642268" w:rsidRPr="00D35B8C" w:rsidRDefault="00642268" w:rsidP="004C7B6C">
      <w:pPr>
        <w:tabs>
          <w:tab w:val="left" w:pos="540"/>
          <w:tab w:val="left" w:pos="5040"/>
          <w:tab w:val="left" w:pos="6210"/>
        </w:tabs>
        <w:rPr>
          <w:b/>
        </w:rPr>
      </w:pPr>
      <w:r w:rsidRPr="00D35B8C">
        <w:rPr>
          <w:b/>
        </w:rPr>
        <w:t xml:space="preserve">17. </w:t>
      </w:r>
      <w:r w:rsidR="001515E9" w:rsidRPr="00D35B8C">
        <w:rPr>
          <w:b/>
        </w:rPr>
        <w:tab/>
      </w:r>
      <w:r w:rsidRPr="00D35B8C">
        <w:rPr>
          <w:b/>
        </w:rPr>
        <w:t xml:space="preserve">Total Number of </w:t>
      </w:r>
      <w:r w:rsidR="00D35B8C" w:rsidRPr="00D35B8C">
        <w:rPr>
          <w:b/>
        </w:rPr>
        <w:t>Graduates</w:t>
      </w:r>
      <w:r w:rsidRPr="00D35B8C">
        <w:rPr>
          <w:b/>
        </w:rPr>
        <w:t xml:space="preserve"> in 2015</w:t>
      </w: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</w:pPr>
    </w:p>
    <w:p w:rsidR="00642268" w:rsidRPr="00BD41F0" w:rsidRDefault="00642268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 w:rsidRPr="00BD41F0">
        <w:rPr>
          <w:sz w:val="20"/>
          <w:szCs w:val="20"/>
        </w:rPr>
        <w:t xml:space="preserve"> </w:t>
      </w:r>
      <w:r w:rsidR="004C7B6C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Total </w:t>
      </w:r>
      <w:r w:rsidR="00D060E2">
        <w:rPr>
          <w:sz w:val="20"/>
          <w:szCs w:val="20"/>
        </w:rPr>
        <w:t>Honors</w:t>
      </w:r>
      <w:r w:rsidRPr="00BD41F0">
        <w:rPr>
          <w:sz w:val="20"/>
          <w:szCs w:val="20"/>
        </w:rPr>
        <w:t xml:space="preserve"> Graduates</w:t>
      </w:r>
      <w:r w:rsidR="004C7B6C">
        <w:rPr>
          <w:sz w:val="20"/>
          <w:szCs w:val="20"/>
        </w:rPr>
        <w:tab/>
      </w:r>
      <w:r w:rsidRPr="00BD41F0">
        <w:rPr>
          <w:sz w:val="20"/>
          <w:szCs w:val="20"/>
        </w:rPr>
        <w:t>: 204</w:t>
      </w:r>
    </w:p>
    <w:p w:rsidR="00642268" w:rsidRPr="00BD41F0" w:rsidRDefault="004C7B6C" w:rsidP="004C7B6C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 Total Post</w:t>
      </w:r>
      <w:r w:rsidR="00D35B8C">
        <w:rPr>
          <w:sz w:val="20"/>
          <w:szCs w:val="20"/>
        </w:rPr>
        <w:t>g</w:t>
      </w:r>
      <w:r w:rsidR="00642268" w:rsidRPr="00BD41F0">
        <w:rPr>
          <w:sz w:val="20"/>
          <w:szCs w:val="20"/>
        </w:rPr>
        <w:t>raduate</w:t>
      </w:r>
      <w:r w:rsidR="00D35B8C">
        <w:rPr>
          <w:sz w:val="20"/>
          <w:szCs w:val="20"/>
        </w:rPr>
        <w:t>s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: 02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D35B8C" w:rsidRPr="00D35B8C" w:rsidRDefault="00642268" w:rsidP="00B61F71">
      <w:pPr>
        <w:tabs>
          <w:tab w:val="left" w:pos="540"/>
          <w:tab w:val="left" w:pos="6210"/>
        </w:tabs>
        <w:ind w:left="3420" w:hanging="3420"/>
        <w:jc w:val="both"/>
        <w:rPr>
          <w:b/>
        </w:rPr>
      </w:pPr>
      <w:r w:rsidRPr="00D35B8C">
        <w:rPr>
          <w:b/>
        </w:rPr>
        <w:t xml:space="preserve">18. </w:t>
      </w:r>
      <w:r w:rsidR="00B61F71">
        <w:rPr>
          <w:b/>
        </w:rPr>
        <w:tab/>
      </w:r>
      <w:r w:rsidR="00D35B8C" w:rsidRPr="00D35B8C">
        <w:rPr>
          <w:b/>
        </w:rPr>
        <w:t xml:space="preserve">Student </w:t>
      </w:r>
      <w:r w:rsidRPr="00D35B8C">
        <w:rPr>
          <w:b/>
        </w:rPr>
        <w:t>Support Services</w:t>
      </w:r>
    </w:p>
    <w:p w:rsidR="00D35B8C" w:rsidRDefault="00D35B8C" w:rsidP="00945FBB">
      <w:pPr>
        <w:tabs>
          <w:tab w:val="left" w:pos="6210"/>
        </w:tabs>
        <w:ind w:left="3420" w:hanging="3420"/>
        <w:jc w:val="both"/>
        <w:rPr>
          <w:sz w:val="20"/>
          <w:szCs w:val="20"/>
        </w:rPr>
      </w:pPr>
    </w:p>
    <w:p w:rsidR="00642268" w:rsidRPr="00BD41F0" w:rsidRDefault="00642268" w:rsidP="00D35B8C">
      <w:pPr>
        <w:tabs>
          <w:tab w:val="left" w:pos="621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>Scholarship facilities for Freedom Fighter Wards, Merit,</w:t>
      </w:r>
      <w:r w:rsidR="00CD0EF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Poor and Less Privileged students. A canteen is running</w:t>
      </w:r>
      <w:r w:rsidR="005535DD">
        <w:rPr>
          <w:sz w:val="20"/>
          <w:szCs w:val="20"/>
        </w:rPr>
        <w:t>for the students where the food is supplied at subsidized</w:t>
      </w:r>
      <w:r w:rsidRPr="00BD41F0">
        <w:rPr>
          <w:sz w:val="20"/>
          <w:szCs w:val="20"/>
        </w:rPr>
        <w:t xml:space="preserve"> rate. A good number of student</w:t>
      </w:r>
      <w:r w:rsidR="005535DD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are awarded with </w:t>
      </w:r>
      <w:r w:rsidR="00D35B8C">
        <w:rPr>
          <w:sz w:val="20"/>
          <w:szCs w:val="20"/>
        </w:rPr>
        <w:t>a</w:t>
      </w:r>
      <w:r w:rsidRPr="00BD41F0">
        <w:rPr>
          <w:sz w:val="20"/>
          <w:szCs w:val="20"/>
        </w:rPr>
        <w:t>ssi</w:t>
      </w:r>
      <w:r w:rsidR="005535DD">
        <w:rPr>
          <w:sz w:val="20"/>
          <w:szCs w:val="20"/>
        </w:rPr>
        <w:t>stant</w:t>
      </w:r>
      <w:r w:rsidRPr="00BD41F0">
        <w:rPr>
          <w:sz w:val="20"/>
          <w:szCs w:val="20"/>
        </w:rPr>
        <w:t>ship in different departments. Also some e</w:t>
      </w:r>
      <w:r w:rsidR="00D35B8C">
        <w:rPr>
          <w:sz w:val="20"/>
          <w:szCs w:val="20"/>
        </w:rPr>
        <w:t>mployed in Lab demonstrator in E</w:t>
      </w:r>
      <w:r w:rsidRPr="00BD41F0">
        <w:rPr>
          <w:sz w:val="20"/>
          <w:szCs w:val="20"/>
        </w:rPr>
        <w:t>ngineering Departments</w:t>
      </w:r>
      <w:r w:rsidR="00594AF4">
        <w:rPr>
          <w:sz w:val="20"/>
          <w:szCs w:val="20"/>
        </w:rPr>
        <w:t>.</w:t>
      </w:r>
    </w:p>
    <w:p w:rsidR="00642268" w:rsidRPr="00D35B8C" w:rsidRDefault="00642268" w:rsidP="00594AF4">
      <w:pPr>
        <w:tabs>
          <w:tab w:val="left" w:pos="540"/>
          <w:tab w:val="left" w:pos="6210"/>
        </w:tabs>
        <w:rPr>
          <w:b/>
        </w:rPr>
      </w:pPr>
      <w:r w:rsidRPr="00D35B8C">
        <w:rPr>
          <w:b/>
        </w:rPr>
        <w:lastRenderedPageBreak/>
        <w:t xml:space="preserve">19. </w:t>
      </w:r>
      <w:r w:rsidR="00594AF4">
        <w:rPr>
          <w:b/>
        </w:rPr>
        <w:tab/>
      </w:r>
      <w:r w:rsidRPr="00D35B8C">
        <w:rPr>
          <w:b/>
        </w:rPr>
        <w:t>Sports Facilities</w:t>
      </w:r>
    </w:p>
    <w:p w:rsidR="00642268" w:rsidRPr="00BD41F0" w:rsidRDefault="00642268" w:rsidP="00945FBB">
      <w:pPr>
        <w:tabs>
          <w:tab w:val="left" w:pos="6210"/>
        </w:tabs>
      </w:pPr>
    </w:p>
    <w:p w:rsidR="00642268" w:rsidRPr="00D35B8C" w:rsidRDefault="00642268" w:rsidP="002E5790">
      <w:pPr>
        <w:pStyle w:val="ListParagraph1"/>
        <w:numPr>
          <w:ilvl w:val="0"/>
          <w:numId w:val="65"/>
        </w:numPr>
        <w:tabs>
          <w:tab w:val="left" w:pos="720"/>
          <w:tab w:val="left" w:pos="6210"/>
        </w:tabs>
        <w:rPr>
          <w:b/>
          <w:sz w:val="20"/>
        </w:rPr>
      </w:pPr>
      <w:r w:rsidRPr="00D35B8C">
        <w:rPr>
          <w:b/>
          <w:sz w:val="20"/>
        </w:rPr>
        <w:t>Sports Board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675"/>
        <w:rPr>
          <w:sz w:val="20"/>
        </w:rPr>
      </w:pPr>
      <w:r w:rsidRPr="00BD41F0">
        <w:rPr>
          <w:sz w:val="20"/>
        </w:rPr>
        <w:t>Chairman</w:t>
      </w:r>
      <w:r w:rsidR="005535DD">
        <w:rPr>
          <w:sz w:val="20"/>
        </w:rPr>
        <w:t>: Prof.</w:t>
      </w:r>
      <w:r w:rsidRPr="00BD41F0">
        <w:rPr>
          <w:sz w:val="20"/>
        </w:rPr>
        <w:t xml:space="preserve"> Dr. Md. Shahjahan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675"/>
        <w:rPr>
          <w:sz w:val="20"/>
        </w:rPr>
      </w:pPr>
      <w:r w:rsidRPr="00BD41F0">
        <w:rPr>
          <w:sz w:val="20"/>
        </w:rPr>
        <w:t>Member: Mr. Md. Ariful Islam</w:t>
      </w:r>
    </w:p>
    <w:p w:rsidR="00642268" w:rsidRPr="00BD41F0" w:rsidRDefault="00642268" w:rsidP="00945FBB">
      <w:pPr>
        <w:pStyle w:val="ListParagraph1"/>
        <w:tabs>
          <w:tab w:val="left" w:pos="6210"/>
        </w:tabs>
        <w:ind w:left="675"/>
        <w:rPr>
          <w:sz w:val="20"/>
        </w:rPr>
      </w:pPr>
      <w:r w:rsidRPr="00BD41F0">
        <w:rPr>
          <w:sz w:val="20"/>
        </w:rPr>
        <w:t>Members Secretary: Dr. Md.Solaiman</w:t>
      </w:r>
    </w:p>
    <w:p w:rsidR="00642268" w:rsidRPr="00D35B8C" w:rsidRDefault="00642268" w:rsidP="0036054D">
      <w:pPr>
        <w:tabs>
          <w:tab w:val="left" w:pos="6210"/>
        </w:tabs>
        <w:spacing w:before="120"/>
        <w:rPr>
          <w:sz w:val="20"/>
          <w:szCs w:val="20"/>
        </w:rPr>
      </w:pPr>
      <w:r w:rsidRPr="00D35B8C">
        <w:rPr>
          <w:b/>
          <w:sz w:val="20"/>
          <w:szCs w:val="20"/>
        </w:rPr>
        <w:t>Ground, Gymnasium, Swimming Pool, Guest House</w:t>
      </w:r>
      <w:r w:rsidRPr="00D35B8C">
        <w:rPr>
          <w:sz w:val="20"/>
          <w:szCs w:val="20"/>
        </w:rPr>
        <w:t>: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  <w:r w:rsidRPr="00BD41F0">
        <w:rPr>
          <w:sz w:val="20"/>
          <w:szCs w:val="20"/>
        </w:rPr>
        <w:t>Guest house: 3 (three) storied Guest House</w:t>
      </w:r>
    </w:p>
    <w:p w:rsidR="00642268" w:rsidRPr="00BD41F0" w:rsidRDefault="00642268" w:rsidP="00945FBB">
      <w:pPr>
        <w:tabs>
          <w:tab w:val="left" w:pos="6210"/>
        </w:tabs>
        <w:rPr>
          <w:sz w:val="20"/>
          <w:szCs w:val="20"/>
        </w:rPr>
      </w:pPr>
    </w:p>
    <w:p w:rsidR="00642268" w:rsidRPr="00BD41F0" w:rsidRDefault="00642268" w:rsidP="0036054D">
      <w:pPr>
        <w:tabs>
          <w:tab w:val="left" w:pos="540"/>
          <w:tab w:val="left" w:pos="6210"/>
        </w:tabs>
        <w:rPr>
          <w:b/>
          <w:bCs/>
        </w:rPr>
      </w:pPr>
      <w:r w:rsidRPr="00BD41F0">
        <w:rPr>
          <w:b/>
          <w:bCs/>
        </w:rPr>
        <w:t xml:space="preserve">20. </w:t>
      </w:r>
      <w:r w:rsidR="0036054D">
        <w:rPr>
          <w:b/>
          <w:bCs/>
        </w:rPr>
        <w:tab/>
      </w:r>
      <w:r w:rsidRPr="00BD41F0">
        <w:rPr>
          <w:b/>
          <w:bCs/>
        </w:rPr>
        <w:t>Fellowship</w:t>
      </w:r>
      <w:r w:rsidR="00C90051">
        <w:rPr>
          <w:b/>
          <w:bCs/>
        </w:rPr>
        <w:t>s</w:t>
      </w:r>
      <w:r w:rsidRPr="00BD41F0">
        <w:rPr>
          <w:b/>
          <w:bCs/>
        </w:rPr>
        <w:t xml:space="preserve"> and Scholarship</w:t>
      </w:r>
      <w:r w:rsidR="00C90051">
        <w:rPr>
          <w:b/>
          <w:bCs/>
        </w:rPr>
        <w:t>s</w:t>
      </w:r>
      <w:r w:rsidRPr="00BD41F0">
        <w:rPr>
          <w:b/>
          <w:bCs/>
        </w:rPr>
        <w:t xml:space="preserve"> Offered by the University</w:t>
      </w:r>
    </w:p>
    <w:p w:rsidR="00642268" w:rsidRPr="00BD41F0" w:rsidRDefault="00642268" w:rsidP="00945FBB">
      <w:pPr>
        <w:tabs>
          <w:tab w:val="left" w:pos="6210"/>
        </w:tabs>
        <w:jc w:val="center"/>
        <w:rPr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"/>
        <w:gridCol w:w="1957"/>
        <w:gridCol w:w="1530"/>
        <w:gridCol w:w="1855"/>
        <w:gridCol w:w="1630"/>
      </w:tblGrid>
      <w:tr w:rsidR="00642268" w:rsidRPr="00BD41F0" w:rsidTr="00D35B8C">
        <w:trPr>
          <w:trHeight w:val="391"/>
          <w:jc w:val="center"/>
        </w:trPr>
        <w:tc>
          <w:tcPr>
            <w:tcW w:w="705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Sl</w:t>
            </w:r>
            <w:r w:rsidR="00D35B8C">
              <w:rPr>
                <w:b/>
                <w:bCs/>
                <w:sz w:val="20"/>
                <w:szCs w:val="20"/>
              </w:rPr>
              <w:t>.</w:t>
            </w:r>
            <w:r w:rsidRPr="00BD41F0">
              <w:rPr>
                <w:b/>
                <w:bCs/>
                <w:sz w:val="20"/>
                <w:szCs w:val="20"/>
              </w:rPr>
              <w:t xml:space="preserve"> No.</w:t>
            </w:r>
          </w:p>
        </w:tc>
        <w:tc>
          <w:tcPr>
            <w:tcW w:w="1957" w:type="dxa"/>
          </w:tcPr>
          <w:p w:rsidR="00642268" w:rsidRPr="00BD41F0" w:rsidRDefault="00642268" w:rsidP="00D35B8C">
            <w:pPr>
              <w:tabs>
                <w:tab w:val="left" w:pos="6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Description of Scholarship</w:t>
            </w:r>
          </w:p>
        </w:tc>
        <w:tc>
          <w:tcPr>
            <w:tcW w:w="1530" w:type="dxa"/>
          </w:tcPr>
          <w:p w:rsidR="00642268" w:rsidRPr="00BD41F0" w:rsidRDefault="00D35B8C" w:rsidP="00945FBB">
            <w:pPr>
              <w:tabs>
                <w:tab w:val="left" w:pos="621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No.</w:t>
            </w:r>
            <w:r w:rsidR="00642268" w:rsidRPr="00BD41F0">
              <w:rPr>
                <w:b/>
                <w:bCs/>
                <w:sz w:val="20"/>
                <w:szCs w:val="20"/>
              </w:rPr>
              <w:t xml:space="preserve"> of Scholarship</w:t>
            </w: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855" w:type="dxa"/>
          </w:tcPr>
          <w:p w:rsidR="00642268" w:rsidRPr="00BD41F0" w:rsidRDefault="001B6F9A" w:rsidP="00945FBB">
            <w:pPr>
              <w:tabs>
                <w:tab w:val="left" w:pos="621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Amount</w:t>
            </w:r>
            <w:r w:rsidR="00642268" w:rsidRPr="00BD41F0">
              <w:rPr>
                <w:b/>
                <w:bCs/>
                <w:sz w:val="20"/>
                <w:szCs w:val="20"/>
              </w:rPr>
              <w:t xml:space="preserve"> annum per student</w:t>
            </w:r>
            <w:r w:rsidR="00D35B8C">
              <w:rPr>
                <w:b/>
                <w:bCs/>
                <w:sz w:val="20"/>
                <w:szCs w:val="20"/>
              </w:rPr>
              <w:t xml:space="preserve"> (Tk.)</w:t>
            </w:r>
          </w:p>
        </w:tc>
        <w:tc>
          <w:tcPr>
            <w:tcW w:w="16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sz w:val="20"/>
                <w:szCs w:val="20"/>
              </w:rPr>
              <w:t>Total</w:t>
            </w:r>
            <w:r w:rsidR="00D35B8C">
              <w:rPr>
                <w:b/>
                <w:bCs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D35B8C">
        <w:trPr>
          <w:trHeight w:val="190"/>
          <w:jc w:val="center"/>
        </w:trPr>
        <w:tc>
          <w:tcPr>
            <w:tcW w:w="705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01</w:t>
            </w:r>
          </w:p>
        </w:tc>
        <w:tc>
          <w:tcPr>
            <w:tcW w:w="1957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Fighter Scholarship</w:t>
            </w:r>
          </w:p>
        </w:tc>
        <w:tc>
          <w:tcPr>
            <w:tcW w:w="15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42</w:t>
            </w:r>
          </w:p>
        </w:tc>
        <w:tc>
          <w:tcPr>
            <w:tcW w:w="1855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18,000.00</w:t>
            </w:r>
          </w:p>
        </w:tc>
        <w:tc>
          <w:tcPr>
            <w:tcW w:w="16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7,56,000.00</w:t>
            </w:r>
          </w:p>
        </w:tc>
      </w:tr>
      <w:tr w:rsidR="00642268" w:rsidRPr="00BD41F0" w:rsidTr="00D35B8C">
        <w:trPr>
          <w:trHeight w:val="381"/>
          <w:jc w:val="center"/>
        </w:trPr>
        <w:tc>
          <w:tcPr>
            <w:tcW w:w="705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02</w:t>
            </w:r>
          </w:p>
        </w:tc>
        <w:tc>
          <w:tcPr>
            <w:tcW w:w="1957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 xml:space="preserve">Merit, Poor and Less Privilege </w:t>
            </w:r>
          </w:p>
        </w:tc>
        <w:tc>
          <w:tcPr>
            <w:tcW w:w="15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168</w:t>
            </w:r>
          </w:p>
        </w:tc>
        <w:tc>
          <w:tcPr>
            <w:tcW w:w="1855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2107.00</w:t>
            </w:r>
          </w:p>
        </w:tc>
        <w:tc>
          <w:tcPr>
            <w:tcW w:w="16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3,54,000.00</w:t>
            </w:r>
          </w:p>
        </w:tc>
      </w:tr>
      <w:tr w:rsidR="00642268" w:rsidRPr="00BD41F0" w:rsidTr="00D35B8C">
        <w:trPr>
          <w:trHeight w:val="201"/>
          <w:jc w:val="center"/>
        </w:trPr>
        <w:tc>
          <w:tcPr>
            <w:tcW w:w="705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03</w:t>
            </w:r>
          </w:p>
        </w:tc>
        <w:tc>
          <w:tcPr>
            <w:tcW w:w="1957" w:type="dxa"/>
          </w:tcPr>
          <w:p w:rsidR="00642268" w:rsidRPr="00BD41F0" w:rsidRDefault="00642268" w:rsidP="00945FBB">
            <w:pPr>
              <w:tabs>
                <w:tab w:val="left" w:pos="6210"/>
              </w:tabs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Waiver</w:t>
            </w:r>
          </w:p>
        </w:tc>
        <w:tc>
          <w:tcPr>
            <w:tcW w:w="15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40</w:t>
            </w:r>
          </w:p>
        </w:tc>
        <w:tc>
          <w:tcPr>
            <w:tcW w:w="1855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4500.00</w:t>
            </w:r>
          </w:p>
        </w:tc>
        <w:tc>
          <w:tcPr>
            <w:tcW w:w="1630" w:type="dxa"/>
          </w:tcPr>
          <w:p w:rsidR="00642268" w:rsidRPr="00BD41F0" w:rsidRDefault="00642268" w:rsidP="00945FBB">
            <w:pPr>
              <w:tabs>
                <w:tab w:val="left" w:pos="6210"/>
              </w:tabs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1,80,000.00</w:t>
            </w:r>
          </w:p>
        </w:tc>
      </w:tr>
    </w:tbl>
    <w:p w:rsidR="00642268" w:rsidRPr="00BD41F0" w:rsidRDefault="00642268" w:rsidP="00945FBB">
      <w:pPr>
        <w:tabs>
          <w:tab w:val="left" w:pos="6210"/>
        </w:tabs>
        <w:rPr>
          <w:sz w:val="20"/>
          <w:szCs w:val="20"/>
          <w:u w:val="single"/>
        </w:rPr>
      </w:pPr>
    </w:p>
    <w:p w:rsidR="00642268" w:rsidRPr="00BD41F0" w:rsidRDefault="00642268" w:rsidP="00594AF4">
      <w:pPr>
        <w:tabs>
          <w:tab w:val="left" w:pos="540"/>
          <w:tab w:val="left" w:pos="6210"/>
        </w:tabs>
        <w:rPr>
          <w:b/>
          <w:bCs/>
        </w:rPr>
      </w:pPr>
      <w:r w:rsidRPr="00BD41F0">
        <w:rPr>
          <w:b/>
          <w:bCs/>
        </w:rPr>
        <w:t xml:space="preserve">21. </w:t>
      </w:r>
      <w:r w:rsidR="00594AF4">
        <w:rPr>
          <w:b/>
          <w:bCs/>
        </w:rPr>
        <w:tab/>
      </w:r>
      <w:r w:rsidRPr="00BD41F0">
        <w:rPr>
          <w:b/>
          <w:bCs/>
        </w:rPr>
        <w:t>Budget Estimates</w:t>
      </w:r>
    </w:p>
    <w:p w:rsidR="00642268" w:rsidRPr="00BD41F0" w:rsidRDefault="00642268" w:rsidP="00945FBB">
      <w:pPr>
        <w:tabs>
          <w:tab w:val="left" w:pos="6210"/>
        </w:tabs>
        <w:rPr>
          <w:b/>
          <w:bCs/>
        </w:rPr>
      </w:pPr>
    </w:p>
    <w:p w:rsidR="00642268" w:rsidRPr="00BD41F0" w:rsidRDefault="00594AF4" w:rsidP="00594AF4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Recurring Expenses 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: </w:t>
      </w:r>
      <w:r w:rsidR="00D35B8C">
        <w:rPr>
          <w:sz w:val="20"/>
          <w:szCs w:val="20"/>
        </w:rPr>
        <w:t xml:space="preserve">Tk. </w:t>
      </w:r>
      <w:r w:rsidR="00642268" w:rsidRPr="00BD41F0">
        <w:rPr>
          <w:sz w:val="20"/>
          <w:szCs w:val="20"/>
        </w:rPr>
        <w:t>44,40,000.00</w:t>
      </w:r>
    </w:p>
    <w:p w:rsidR="00642268" w:rsidRPr="00BD41F0" w:rsidRDefault="00594AF4" w:rsidP="00594AF4">
      <w:pPr>
        <w:tabs>
          <w:tab w:val="left" w:pos="540"/>
          <w:tab w:val="left" w:pos="5040"/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Development Expenses</w:t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: </w:t>
      </w:r>
      <w:r w:rsidR="00D35B8C">
        <w:rPr>
          <w:sz w:val="20"/>
          <w:szCs w:val="20"/>
        </w:rPr>
        <w:t xml:space="preserve">Tk. </w:t>
      </w:r>
      <w:r w:rsidR="00642268" w:rsidRPr="00BD41F0">
        <w:rPr>
          <w:sz w:val="20"/>
          <w:szCs w:val="20"/>
        </w:rPr>
        <w:t>2,93,72,613.00</w:t>
      </w:r>
    </w:p>
    <w:p w:rsidR="00642268" w:rsidRPr="00BD41F0" w:rsidRDefault="00642268" w:rsidP="00594AF4">
      <w:pPr>
        <w:tabs>
          <w:tab w:val="left" w:pos="5040"/>
          <w:tab w:val="left" w:pos="6210"/>
        </w:tabs>
        <w:rPr>
          <w:b/>
          <w:bCs/>
        </w:rPr>
      </w:pPr>
    </w:p>
    <w:p w:rsidR="00642268" w:rsidRPr="00BD41F0" w:rsidRDefault="00EE5FF2" w:rsidP="00754F76">
      <w:pPr>
        <w:ind w:right="-270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sectPr w:rsidR="00642268" w:rsidRPr="00BD41F0" w:rsidSect="00436966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2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F26" w:rsidRDefault="005B2F26" w:rsidP="00D037C0">
      <w:r>
        <w:separator/>
      </w:r>
    </w:p>
  </w:endnote>
  <w:endnote w:type="continuationSeparator" w:id="1">
    <w:p w:rsidR="005B2F26" w:rsidRDefault="005B2F26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C0335E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F26" w:rsidRDefault="005B2F26" w:rsidP="00D037C0">
      <w:r>
        <w:separator/>
      </w:r>
    </w:p>
  </w:footnote>
  <w:footnote w:type="continuationSeparator" w:id="1">
    <w:p w:rsidR="005B2F26" w:rsidRDefault="005B2F26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C0335E" w:rsidP="009D5A0D">
        <w:pPr>
          <w:tabs>
            <w:tab w:val="right" w:pos="7560"/>
          </w:tabs>
          <w:rPr>
            <w:sz w:val="20"/>
            <w:szCs w:val="20"/>
          </w:rPr>
        </w:pPr>
        <w:r w:rsidRPr="00966011">
          <w:rPr>
            <w:sz w:val="20"/>
            <w:szCs w:val="20"/>
          </w:rPr>
          <w:fldChar w:fldCharType="begin"/>
        </w:r>
        <w:r w:rsidR="00824902" w:rsidRPr="00966011">
          <w:rPr>
            <w:sz w:val="20"/>
            <w:szCs w:val="20"/>
          </w:rPr>
          <w:instrText xml:space="preserve"> PAGE   \* MERGEFORMAT </w:instrText>
        </w:r>
        <w:r w:rsidRPr="00966011">
          <w:rPr>
            <w:sz w:val="20"/>
            <w:szCs w:val="20"/>
          </w:rPr>
          <w:fldChar w:fldCharType="separate"/>
        </w:r>
        <w:r w:rsidR="002A22AC">
          <w:rPr>
            <w:noProof/>
            <w:sz w:val="20"/>
            <w:szCs w:val="20"/>
          </w:rPr>
          <w:t>730</w:t>
        </w:r>
        <w:r w:rsidRPr="00966011">
          <w:rPr>
            <w:sz w:val="20"/>
            <w:szCs w:val="20"/>
          </w:rPr>
          <w:fldChar w:fldCharType="end"/>
        </w:r>
        <w:r w:rsidR="00FF65CB" w:rsidRPr="00966011">
          <w:rPr>
            <w:sz w:val="20"/>
            <w:szCs w:val="20"/>
          </w:rPr>
          <w:tab/>
        </w:r>
        <w:r w:rsidR="009D5A0D" w:rsidRPr="009D5A0D">
          <w:rPr>
            <w:sz w:val="20"/>
            <w:szCs w:val="20"/>
          </w:rPr>
          <w:t>Rajshahi Science and Technology University (RSTU)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C0335E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C0335E" w:rsidRPr="00231FC4">
          <w:rPr>
            <w:sz w:val="20"/>
            <w:szCs w:val="20"/>
          </w:rPr>
          <w:fldChar w:fldCharType="separate"/>
        </w:r>
        <w:r w:rsidR="00595A3A">
          <w:rPr>
            <w:noProof/>
            <w:sz w:val="20"/>
            <w:szCs w:val="20"/>
          </w:rPr>
          <w:t>733</w:t>
        </w:r>
        <w:r w:rsidR="00C0335E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evenAndOddHeaders/>
  <w:characterSpacingControl w:val="doNotCompress"/>
  <w:hdrShapeDefaults>
    <o:shapedefaults v:ext="edit" spidmax="28674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182F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3CB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1A4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1C00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A22AC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054D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966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C7B6C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4AF4"/>
    <w:rsid w:val="00595A3A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2F26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1F5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4F76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28EF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6E8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34646"/>
    <w:rsid w:val="00940B8C"/>
    <w:rsid w:val="009414FA"/>
    <w:rsid w:val="00943A4E"/>
    <w:rsid w:val="009454CA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5A0D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2A48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0791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067D"/>
    <w:rsid w:val="00B446FB"/>
    <w:rsid w:val="00B54DAE"/>
    <w:rsid w:val="00B54F11"/>
    <w:rsid w:val="00B57DFA"/>
    <w:rsid w:val="00B61F71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335E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0EF1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07D3F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E5FF2"/>
    <w:rsid w:val="00EF1ED4"/>
    <w:rsid w:val="00EF23BA"/>
    <w:rsid w:val="00EF35B7"/>
    <w:rsid w:val="00EF62B2"/>
    <w:rsid w:val="00EF79F7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3FF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0ECB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15</cp:revision>
  <cp:lastPrinted>2016-09-03T07:09:00Z</cp:lastPrinted>
  <dcterms:created xsi:type="dcterms:W3CDTF">2016-10-16T06:33:00Z</dcterms:created>
  <dcterms:modified xsi:type="dcterms:W3CDTF">2002-01-01T05:38:00Z</dcterms:modified>
</cp:coreProperties>
</file>